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26" w:rsidRDefault="00A43008">
      <w:pPr>
        <w:rPr>
          <w:i/>
          <w:sz w:val="18"/>
          <w:szCs w:val="18"/>
        </w:rPr>
      </w:pPr>
      <w:r>
        <w:t xml:space="preserve">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Załącznik nr 1</w:t>
      </w:r>
    </w:p>
    <w:p w:rsidR="00A43008" w:rsidRPr="00A43008" w:rsidRDefault="00A43008">
      <w:pPr>
        <w:rPr>
          <w:b/>
          <w:sz w:val="24"/>
          <w:szCs w:val="24"/>
        </w:rPr>
      </w:pPr>
      <w:r w:rsidRPr="00A43008">
        <w:rPr>
          <w:b/>
          <w:sz w:val="24"/>
          <w:szCs w:val="24"/>
        </w:rPr>
        <w:t>Specyfikacja zamówienia:</w:t>
      </w:r>
    </w:p>
    <w:p w:rsidR="000109B1" w:rsidRPr="000109B1" w:rsidRDefault="000109B1" w:rsidP="000109B1">
      <w:pPr>
        <w:numPr>
          <w:ilvl w:val="0"/>
          <w:numId w:val="2"/>
        </w:numPr>
        <w:spacing w:after="0" w:line="360" w:lineRule="auto"/>
        <w:ind w:right="52" w:hanging="3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109B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Przedmiotem zamówienia jest usługa cateringowa w zakresie przygotowania </w:t>
      </w:r>
      <w:r w:rsidRPr="000109B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dostarczania wyżywienia w formie obiadu dwudaniowego ( zupa+ II danie z napojem) do Szkoły Podstawowej nr 3 w Goleniowie ul. Jodłowa 33 w okresie od 01.09.2021 r. do dnia 31.08.2022 r.</w:t>
      </w:r>
    </w:p>
    <w:p w:rsidR="00A43008" w:rsidRDefault="00CF1AC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2.Zamawiający zapłaci Wykonawcy wyłącznie za posiłki rzeczywiście wydane uczniom dofinansowane przez OPS w Goleniowie. </w:t>
      </w:r>
    </w:p>
    <w:p w:rsidR="00CF1AC1" w:rsidRDefault="00CF1AC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3. Przyjmowanie opłat za wydawane posiłki uczniom nie objętym dofinansowaniem OPS i pracowników szkoły Wykonawca weźmie na siebie. </w:t>
      </w:r>
    </w:p>
    <w:p w:rsidR="00CF1AC1" w:rsidRDefault="00CF1AC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4. Wydawanie posiłków odbywać się będzie od dnia 01.09.2021r. do dnia 31.08.2022r., od poniedziałku do piątku z wyłączeniem okresu przerw świątecznych, ferii zimowych, wakacji i dni ustawowo lub dodatkowo wolnych od zajęć dydaktyczno- wychowawczych. </w:t>
      </w:r>
    </w:p>
    <w:p w:rsidR="00CF1AC1" w:rsidRDefault="00CF1AC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5. Wykonawca będzie dostarczał do sekretariatu szkoły tygodniowy jadłospis najpóźniej do środy poprzedniego tygodnia z</w:t>
      </w:r>
      <w:r w:rsidR="00490412">
        <w:rPr>
          <w:sz w:val="24"/>
          <w:szCs w:val="24"/>
        </w:rPr>
        <w:t xml:space="preserve"> podaniem składników wagowych               ( gramatury)  potraw do akceptacji Zamawiającego. Wykonawca zobowiązany jest do zachowania jakości obiadów zgodnie z przedstawionym jadłospisem. </w:t>
      </w:r>
    </w:p>
    <w:p w:rsidR="00490412" w:rsidRDefault="00490412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6. Wykonawca zobowiązany jest do przygotowania i dostarczania posiłków o najwyższym standardzie, na bazie produktów najwyższej jakości i bezpieczeństwa zgodnie z normami HACCP oraz ustawą z dnia 25 sierpnia 2006 r. o bezpieczeństwie żywności i żywienia ( SDZ.U. z 2020r. poz. 284) ze szczególnym uwzględnieniem art. 52c ust. 1 ustawy. </w:t>
      </w:r>
    </w:p>
    <w:p w:rsidR="00490412" w:rsidRDefault="00490412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7. Przy planowaniu posiłków należy uwzględnić zalecaną wartość energetyczną, wielkość posiłków oraz normy posiłków gotowych, na bazie fast food lub potraw mrożonych .</w:t>
      </w:r>
    </w:p>
    <w:p w:rsidR="00490412" w:rsidRDefault="00490412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8. Posiłek musi spełniać następujące warunki ilościowe:</w:t>
      </w:r>
    </w:p>
    <w:p w:rsidR="00490412" w:rsidRDefault="00490412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a) w tygodniu Wykonawca będzie przygotowywał 5 x zupę i 5 x danie o minimalnej gramaturze </w:t>
      </w:r>
    </w:p>
    <w:tbl>
      <w:tblPr>
        <w:tblStyle w:val="Tabela-Siatka"/>
        <w:tblW w:w="0" w:type="auto"/>
        <w:tblInd w:w="595" w:type="dxa"/>
        <w:tblLook w:val="04A0" w:firstRow="1" w:lastRow="0" w:firstColumn="1" w:lastColumn="0" w:noHBand="0" w:noVBand="1"/>
      </w:tblPr>
      <w:tblGrid>
        <w:gridCol w:w="2847"/>
        <w:gridCol w:w="2810"/>
        <w:gridCol w:w="2810"/>
      </w:tblGrid>
      <w:tr w:rsidR="00CE5E51" w:rsidTr="00CE5E51">
        <w:tc>
          <w:tcPr>
            <w:tcW w:w="3020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Porcja mała 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Porcja duża </w:t>
            </w:r>
          </w:p>
        </w:tc>
      </w:tr>
      <w:tr w:rsidR="00CE5E51" w:rsidTr="00CE5E51">
        <w:tc>
          <w:tcPr>
            <w:tcW w:w="3020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Zupa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ml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ml</w:t>
            </w:r>
          </w:p>
        </w:tc>
      </w:tr>
      <w:tr w:rsidR="00CE5E51" w:rsidTr="00CE5E51">
        <w:tc>
          <w:tcPr>
            <w:tcW w:w="3020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Pieczywo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g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g</w:t>
            </w:r>
          </w:p>
        </w:tc>
      </w:tr>
      <w:tr w:rsidR="00CE5E51" w:rsidTr="00CE5E51">
        <w:tc>
          <w:tcPr>
            <w:tcW w:w="3020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Porcja produktu mięsnego lub rybnego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g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g</w:t>
            </w:r>
          </w:p>
        </w:tc>
      </w:tr>
      <w:tr w:rsidR="00CE5E51" w:rsidTr="00CE5E51">
        <w:tc>
          <w:tcPr>
            <w:tcW w:w="3020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Ziemniaki, kasza, ryż, makaron, kluski itp.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g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g</w:t>
            </w:r>
          </w:p>
        </w:tc>
      </w:tr>
      <w:tr w:rsidR="00CE5E51" w:rsidTr="00CE5E51">
        <w:tc>
          <w:tcPr>
            <w:tcW w:w="3020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Surówka, warzywa gotowane itp.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g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g</w:t>
            </w:r>
          </w:p>
        </w:tc>
      </w:tr>
      <w:tr w:rsidR="00CE5E51" w:rsidTr="00CE5E51">
        <w:tc>
          <w:tcPr>
            <w:tcW w:w="3020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Pierogi, naleśniki, krokiety itp.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g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g</w:t>
            </w:r>
          </w:p>
        </w:tc>
      </w:tr>
      <w:tr w:rsidR="00CE5E51" w:rsidTr="00CE5E51">
        <w:tc>
          <w:tcPr>
            <w:tcW w:w="3020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Napój 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ml</w:t>
            </w:r>
          </w:p>
        </w:tc>
        <w:tc>
          <w:tcPr>
            <w:tcW w:w="3021" w:type="dxa"/>
          </w:tcPr>
          <w:p w:rsidR="00CE5E51" w:rsidRDefault="00CE5E51" w:rsidP="00CF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ml</w:t>
            </w:r>
          </w:p>
        </w:tc>
      </w:tr>
    </w:tbl>
    <w:p w:rsidR="00CE5E51" w:rsidRDefault="00CE5E5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9. Posiłki muszą spełniać następujące wartości jakościowe:</w:t>
      </w:r>
    </w:p>
    <w:p w:rsidR="00CE5E51" w:rsidRDefault="00CE5E5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a) jadłospis musi być urozmaicony, nie dopuszcza się powtarzania rodzajowo tych samych potraw w ciągu 2 tygodni,</w:t>
      </w:r>
    </w:p>
    <w:p w:rsidR="00CE5E51" w:rsidRDefault="00CE5E5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b) w tygodniu musi być co najmniej 3 razy drugie danie mięsne i 1 raz rybne,</w:t>
      </w:r>
    </w:p>
    <w:p w:rsidR="00CE5E51" w:rsidRDefault="00CE5E5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c) potrawy powinny być lekkostrawne, przygotowane z surowców świeżych i wysokiej jakości , naturalnych, barwiących lub aromatyzujących,</w:t>
      </w:r>
    </w:p>
    <w:p w:rsidR="00CE5E51" w:rsidRDefault="00CE5E5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d) potrawy powinny być przede wszystkim gotowane, pieczone lub duszone, smażone dopuszcza się nie częściej niż 1 raz w tygodniu,</w:t>
      </w:r>
    </w:p>
    <w:p w:rsidR="00CE5E51" w:rsidRDefault="00CE5E5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e) do przygotowania posiłków zaleca się wykorzystanie tłuszczów roślinnych ( jak największe ograniczenie tłuszczu zwierzęcego)</w:t>
      </w:r>
      <w:r w:rsidR="005D46E8">
        <w:rPr>
          <w:sz w:val="24"/>
          <w:szCs w:val="24"/>
        </w:rPr>
        <w:t>, stosowanie dużej ilości warzyw i owoców , w tym także warzyw strączkowych, nasion, różnego rodzaju kasz, umiarkowane ilości jaj oraz soli,</w:t>
      </w:r>
    </w:p>
    <w:p w:rsidR="005D46E8" w:rsidRDefault="005D46E8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f) zupy muszą być przygotowywane na naturalnym wywarze warzywno- mięsnym,</w:t>
      </w:r>
    </w:p>
    <w:p w:rsidR="005D46E8" w:rsidRDefault="005D46E8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g) </w:t>
      </w:r>
      <w:r w:rsidR="0063716F">
        <w:rPr>
          <w:sz w:val="24"/>
          <w:szCs w:val="24"/>
        </w:rPr>
        <w:t>ważna jest estetyka podawania posiłków,</w:t>
      </w:r>
    </w:p>
    <w:p w:rsidR="0063716F" w:rsidRDefault="0063716F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h) napoje mogą być słodzone wyłącznie miodem pszczelim i ogólnodostępnie,</w:t>
      </w:r>
    </w:p>
    <w:p w:rsidR="0063716F" w:rsidRDefault="0063716F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i) owoce surowe lub suszone muszą być podawane w każdym posiłku jeżeli nie w formie surówki to w formie świeżo wyciśniętego soku (250 ml) i ogólnodostępne dla każdego ucznia. W tygodniu jadłospis musi zawierać przynajmniej 3 rodzaje owoców. </w:t>
      </w:r>
    </w:p>
    <w:p w:rsidR="006D4B21" w:rsidRDefault="006D4B2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10.Wykonawca będzie przygotowywał posiłki z zachowaniem wszelkich wymogów sanitarno- epidemiologicznych w zakresie personelu i warunków produkcji oraz weźmie odpowiedzialność za ich przestrzeganie.</w:t>
      </w:r>
    </w:p>
    <w:p w:rsidR="006D4B21" w:rsidRDefault="006D4B21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11. Wykonawca musi spełniać </w:t>
      </w:r>
      <w:r w:rsidR="00954CEF">
        <w:rPr>
          <w:sz w:val="24"/>
          <w:szCs w:val="24"/>
        </w:rPr>
        <w:t>wszelkie uregulowane przepisami prawa powszechnie obowiązującego wymogi bezpieczeństwa żywności i znajdować się pod nadzorem inspekcji sanitarnej.</w:t>
      </w:r>
    </w:p>
    <w:p w:rsidR="004F5805" w:rsidRDefault="004F5805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12. Obowiązkiem Wykonawcy jest przechowywanie próbek </w:t>
      </w:r>
      <w:r w:rsidR="00F93F45">
        <w:rPr>
          <w:sz w:val="24"/>
          <w:szCs w:val="24"/>
        </w:rPr>
        <w:t xml:space="preserve">ze wszystkich przygotowywanych i dostarczanych posiłków każdego dnia przez okres 72 godzin w ilości 150 g, z oznaczeniem daty , godziny, zawartości próbki oraz podpisem osoby odpowiedzialnej za jej pobranie. </w:t>
      </w:r>
    </w:p>
    <w:p w:rsidR="00F93F45" w:rsidRDefault="00F93F45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13. Zamawiający zastrzega sobie prawo bieżącej kontroli w zakresie przestrzegania przez Wykonawcę jadłospisu czy gramatury posiłku.</w:t>
      </w:r>
    </w:p>
    <w:p w:rsidR="00F93F45" w:rsidRDefault="00F93F45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132645">
        <w:rPr>
          <w:sz w:val="24"/>
          <w:szCs w:val="24"/>
        </w:rPr>
        <w:t xml:space="preserve">Wykonawca zobowiązany jest do ponoszenia kosztów za dezynsekcje i deratyzacje oraz utylizację odpadów gastronomicznych ( resztki posiłków) we własnym zakresie. </w:t>
      </w:r>
    </w:p>
    <w:p w:rsidR="00132645" w:rsidRDefault="00132645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15. Koszty związane z wydawaniem posiłków, myciem naczyń, zakupem środków czystości ponosić będzie Zamawiający. </w:t>
      </w:r>
    </w:p>
    <w:p w:rsidR="00715DFB" w:rsidRDefault="00715DFB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16. Wykonawca stworzy możliwość zakupu posiłków przez pracowników.</w:t>
      </w:r>
    </w:p>
    <w:p w:rsidR="00CC51D2" w:rsidRDefault="00CC51D2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 xml:space="preserve">17. Cena posiłków nie może ulec zmianie w ciągu trwania umowy. </w:t>
      </w:r>
    </w:p>
    <w:p w:rsidR="00CC51D2" w:rsidRPr="00CF1AC1" w:rsidRDefault="00CC51D2" w:rsidP="00CF1AC1">
      <w:pPr>
        <w:ind w:left="595"/>
        <w:rPr>
          <w:sz w:val="24"/>
          <w:szCs w:val="24"/>
        </w:rPr>
      </w:pPr>
      <w:r>
        <w:rPr>
          <w:sz w:val="24"/>
          <w:szCs w:val="24"/>
        </w:rPr>
        <w:t>18. Zamawiający dopuszcza możliwość przygotowywania posiłków na wynos.</w:t>
      </w:r>
      <w:bookmarkStart w:id="0" w:name="_GoBack"/>
      <w:bookmarkEnd w:id="0"/>
    </w:p>
    <w:sectPr w:rsidR="00CC51D2" w:rsidRPr="00CF1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45CA3"/>
    <w:multiLevelType w:val="hybridMultilevel"/>
    <w:tmpl w:val="2D4409D6"/>
    <w:lvl w:ilvl="0" w:tplc="BDFC1D72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20CFBC">
      <w:start w:val="1"/>
      <w:numFmt w:val="lowerLetter"/>
      <w:lvlText w:val="%2.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34BB68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C6C4856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808F5A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9B6AAB6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0409846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A0EBA52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562D0E6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C10A8B"/>
    <w:multiLevelType w:val="hybridMultilevel"/>
    <w:tmpl w:val="096A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08"/>
    <w:rsid w:val="000109B1"/>
    <w:rsid w:val="00050226"/>
    <w:rsid w:val="00132645"/>
    <w:rsid w:val="00490412"/>
    <w:rsid w:val="004F5805"/>
    <w:rsid w:val="005D46E8"/>
    <w:rsid w:val="0063716F"/>
    <w:rsid w:val="006D4B21"/>
    <w:rsid w:val="00715DFB"/>
    <w:rsid w:val="00954CEF"/>
    <w:rsid w:val="00A43008"/>
    <w:rsid w:val="00CC51D2"/>
    <w:rsid w:val="00CE5E51"/>
    <w:rsid w:val="00CF1AC1"/>
    <w:rsid w:val="00F9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89883"/>
  <w15:chartTrackingRefBased/>
  <w15:docId w15:val="{A12B2156-76AE-480A-8D83-69E7139C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3008"/>
    <w:pPr>
      <w:ind w:left="720"/>
      <w:contextualSpacing/>
    </w:pPr>
  </w:style>
  <w:style w:type="table" w:styleId="Tabela-Siatka">
    <w:name w:val="Table Grid"/>
    <w:basedOn w:val="Standardowy"/>
    <w:uiPriority w:val="39"/>
    <w:rsid w:val="00CE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nr3 w Goleniowie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10</cp:revision>
  <dcterms:created xsi:type="dcterms:W3CDTF">2021-05-27T08:21:00Z</dcterms:created>
  <dcterms:modified xsi:type="dcterms:W3CDTF">2021-05-27T09:16:00Z</dcterms:modified>
</cp:coreProperties>
</file>