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3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OGŁOSZENIE O NABORZE NA WOLNE STANOWISKO URZĘDNICZE</w:t>
      </w:r>
      <w:r>
        <w:rPr>
          <w:sz w:val="28"/>
          <w:szCs w:val="28"/>
        </w:rPr>
      </w:r>
    </w:p>
    <w:p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REFERENT DS. KADR I PŁAC</w:t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Dyrektor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Szkoły Podstawowej nr 3 im. Jana Brzechwy w Goleniowie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ogłasza nabór na wolne stanowisko urzędnicze: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referent ds. kadr i płac</w:t>
      </w:r>
      <w:r/>
    </w:p>
    <w:p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1. Określenie stanowiska</w:t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Stanowisko: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referent ds. kadr i płac</w:t>
        <w:br/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Miejsce pracy: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Szkoła Podstawowa nr 3 im. Jana Brzechwy w Goleniowie</w:t>
        <w:br/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Adres: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ul. Jodłowa 33, 72-100 Goleniów</w:t>
        <w:br/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Wymiar zatrudnienia: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1/2 etatu</w:t>
        <w:br/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Telefon: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91 418 24 25</w:t>
        <w:br/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E-mail: </w:t>
      </w:r>
      <w:hyperlink r:id="rId9" w:tooltip="mailto:sekretariat@sp3goleniow.pl" w:history="1">
        <w:r>
          <w:rPr>
            <w:rStyle w:val="187"/>
            <w:rFonts w:ascii="Times New Roman" w:hAnsi="Times New Roman" w:eastAsia="Times New Roman" w:cs="Times New Roman"/>
            <w:b/>
            <w:color w:val="0000ee"/>
            <w:sz w:val="24"/>
            <w:u w:val="single"/>
          </w:rPr>
          <w:t xml:space="preserve">sekretariat@sp3goleniow.pl</w:t>
        </w:r>
      </w:hyperlink>
      <w:r/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Stanowisko obejmuje obsługę spraw kadrowo-płacowych pracowników szkoły, w tym nauczycieli, pracowników administracji oraz pracowników obsługi, w zakresie powierzonym przez dyrektora szkoły.</w:t>
      </w:r>
      <w:r/>
    </w:p>
    <w:p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2. Warunki zatrudnienia</w:t>
      </w:r>
      <w:r>
        <w:rPr>
          <w:sz w:val="28"/>
          <w:szCs w:val="28"/>
        </w:rPr>
      </w:r>
    </w:p>
    <w:p>
      <w:pPr>
        <w:pStyle w:val="165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Zatrudnienie w wymiarze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1/2 etatu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</w:t>
      </w:r>
      <w:r/>
    </w:p>
    <w:p>
      <w:pPr>
        <w:pStyle w:val="165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Umowa o pracę.</w:t>
      </w:r>
      <w:r/>
    </w:p>
    <w:p>
      <w:pPr>
        <w:pStyle w:val="165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Planowany termin rozpoczęcia pracy: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do uzgodnienia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</w:t>
      </w:r>
      <w:r/>
    </w:p>
    <w:p>
      <w:pPr>
        <w:pStyle w:val="165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Wynagrodzenie zgodne z obowiązującymi przepisami dotyczącymi pracowników samorządowych zatrudnionych w jednostkach oświatowych oraz wewnętrznymi regulacjami obowiązującymi u pracodawcy.</w:t>
      </w:r>
      <w:r/>
    </w:p>
    <w:p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3. Wymagania niezbędne</w:t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Kandydat/kandydatka ubiegający/ubiegająca się o zatrudnienie powinien/powinna spełniać następujące wymagania:</w:t>
      </w:r>
      <w:r/>
    </w:p>
    <w:p>
      <w:pPr>
        <w:pStyle w:val="165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Posiadanie obywatelstwa polskiego.</w:t>
      </w:r>
      <w:r/>
    </w:p>
    <w:p>
      <w:pPr>
        <w:pStyle w:val="165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Posiadanie pełnej zdolności do czynności prawnych oraz korzystanie z pełni praw publicznych.</w:t>
      </w:r>
      <w:r/>
    </w:p>
    <w:p>
      <w:pPr>
        <w:pStyle w:val="165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Brak prawomocnego skazania za umyślne przestępstwo ścigane z oskarżenia publicznego lub umyślne przestępstwo skarbowe.</w:t>
      </w:r>
      <w:r/>
    </w:p>
    <w:p>
      <w:pPr>
        <w:pStyle w:val="165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Posiadanie nieposzlakowanej opinii.</w:t>
      </w:r>
      <w:r/>
    </w:p>
    <w:p>
      <w:pPr>
        <w:pStyle w:val="165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Wykształcenie co najmniej średnie.</w:t>
      </w:r>
      <w:r/>
    </w:p>
    <w:p>
      <w:pPr>
        <w:pStyle w:val="165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Co najmniej 1 rok stażu pracy.</w:t>
      </w:r>
      <w:r/>
    </w:p>
    <w:p>
      <w:pPr>
        <w:pStyle w:val="165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Stan zdrowia pozwalający na zatrudnienie na stanowisku referenta ds. kadr i płac.</w:t>
      </w:r>
      <w:r/>
    </w:p>
    <w:p>
      <w:pPr>
        <w:pStyle w:val="165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Umiejętność obsługi komputera, pakietu biurowego oraz poczty elektronicznej.</w:t>
      </w:r>
      <w:r/>
    </w:p>
    <w:p>
      <w:pPr>
        <w:pStyle w:val="165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Umiejętność dobrej organizacji pracy własnej.</w:t>
      </w:r>
      <w:r/>
    </w:p>
    <w:p>
      <w:pPr>
        <w:pStyle w:val="165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Dokładność, odpowiedzialność i terminowość w wykonywaniu powierzonych zadań.</w:t>
      </w:r>
      <w:r/>
    </w:p>
    <w:p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4. Wymagania dodatkowe</w:t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Mile widziane będą:</w:t>
      </w:r>
      <w:r/>
    </w:p>
    <w:p>
      <w:pPr>
        <w:pStyle w:val="165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Doświadczenie w pracy administracyjnej, kadrowej, płacowej lub w jednostce oświatowej.</w:t>
      </w:r>
      <w:r/>
    </w:p>
    <w:p>
      <w:pPr>
        <w:pStyle w:val="165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Znajomość lub gotowość do szybkiego opanowania przepisów z zakresu prawa pracy.</w:t>
      </w:r>
      <w:r/>
    </w:p>
    <w:p>
      <w:pPr>
        <w:pStyle w:val="165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Znajomość lub gotowość do szybkiego opanowania przepisów dotyczących zatrudniania nauczycieli oraz pracowników administracji i obsługi.</w:t>
      </w:r>
      <w:r/>
    </w:p>
    <w:p>
      <w:pPr>
        <w:pStyle w:val="165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Znajomość lub gotowość do szybkiego opanowania podstawowych zagadnień wynikających z Karty Nauczyciela, ustawy Prawo oświatowe oraz ustawy o systemie oświaty.</w:t>
      </w:r>
      <w:r/>
    </w:p>
    <w:p>
      <w:pPr>
        <w:pStyle w:val="165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Znajomość lub gotowość do szybkiego opanowania programów kadrowo-płacowych wykorzystywanych w oświacie, w tym programów firmy VULCAN.</w:t>
      </w:r>
      <w:r/>
    </w:p>
    <w:p>
      <w:pPr>
        <w:pStyle w:val="165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Znajomość lub gotowość do szybkiego opanowania Systemu Informacji Oświatowej w zakresie spraw kadrowych.</w:t>
      </w:r>
      <w:r/>
    </w:p>
    <w:p>
      <w:pPr>
        <w:pStyle w:val="165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Umiejętność redagowania pism i prowadzenia dokumentacji.</w:t>
      </w:r>
      <w:r/>
    </w:p>
    <w:p>
      <w:pPr>
        <w:pStyle w:val="165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Samodzielność, staranność i skrupulatność.</w:t>
      </w:r>
      <w:r/>
    </w:p>
    <w:p>
      <w:pPr>
        <w:pStyle w:val="165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Dyskrecja oraz przestrzeganie zasad poufności.</w:t>
      </w:r>
      <w:r/>
    </w:p>
    <w:p>
      <w:pPr>
        <w:pStyle w:val="165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Komunikatywność i umiejętność współpracy z dyrektorem, pracownikami szkoły, księgowością oraz organem prowadzącym.</w:t>
      </w:r>
      <w:r/>
    </w:p>
    <w:p>
      <w:pPr>
        <w:pStyle w:val="165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Wysoka kultura osobista.</w:t>
      </w:r>
      <w:r/>
    </w:p>
    <w:p>
      <w:pPr>
        <w:pStyle w:val="165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Odporność na stres i umiejętność pracy pod presją terminów.</w:t>
      </w:r>
      <w:r/>
    </w:p>
    <w:p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5. Zakres podstawowych zadań wykonywanych na stanowisku</w:t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Do podstawowych zadań osoby zatrudnionej na stanowisku referenta ds. kadr i płac należeć będzie w szczególności:</w:t>
      </w:r>
      <w:r/>
    </w:p>
    <w:p>
      <w:pPr>
        <w:pStyle w:val="165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Prowadzenie dokumentacji kadrowej pracowników szkoły, w tym nauczycieli, pracowników administracji i pracowników obsługi.</w:t>
      </w:r>
      <w:r/>
    </w:p>
    <w:p>
      <w:pPr>
        <w:pStyle w:val="165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Prowadzenie akt osobowych zgodnie z obowiązującymi przepisami.</w:t>
      </w:r>
      <w:r/>
    </w:p>
    <w:p>
      <w:pPr>
        <w:pStyle w:val="165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Przygotowywanie projektów dokumentów związanych z nawiązaniem, zmianą i rozwiązaniem stosunku pracy.</w:t>
      </w:r>
      <w:r/>
    </w:p>
    <w:p>
      <w:pPr>
        <w:pStyle w:val="165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Przygotowywanie projektów umów o pracę, aneksów, porozumień, informacji o warunkach zatrudnienia oraz innych dokumentów kadrowych.</w:t>
      </w:r>
      <w:r/>
    </w:p>
    <w:p>
      <w:pPr>
        <w:pStyle w:val="165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Prowadzenie ewidencji czasu pracy pracowników administracji i obsługi.</w:t>
      </w:r>
      <w:r/>
    </w:p>
    <w:p>
      <w:pPr>
        <w:pStyle w:val="165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Prowadzenie dokumentacji dotyczącej urlopów, zwolnień lekarskich, nieobecności oraz innych uprawnień pracowniczych.</w:t>
      </w:r>
      <w:r/>
    </w:p>
    <w:p>
      <w:pPr>
        <w:pStyle w:val="165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Monitorowanie terminów badań lekarskich oraz szkoleń BHP pracowników.</w:t>
      </w:r>
      <w:r/>
    </w:p>
    <w:p>
      <w:pPr>
        <w:pStyle w:val="165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Przygotowywanie skierowań na badania profilaktyczne.</w:t>
      </w:r>
      <w:r/>
    </w:p>
    <w:p>
      <w:pPr>
        <w:pStyle w:val="165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Przygotowywanie projektów dokumentów związanych z awansem zawodowym nauczycieli w zakresie powierzonym przez dyrektora szkoły.</w:t>
      </w:r>
      <w:r/>
    </w:p>
    <w:p>
      <w:pPr>
        <w:pStyle w:val="165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Sporządzanie zaświadczeń o zatrudnieniu i wynagrodzeniu.</w:t>
      </w:r>
      <w:r/>
    </w:p>
    <w:p>
      <w:pPr>
        <w:pStyle w:val="165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Prowadzenie rejestrów i zestawień kadrowych.</w:t>
      </w:r>
      <w:r/>
    </w:p>
    <w:p>
      <w:pPr>
        <w:pStyle w:val="165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Przygotowywanie danych niezbędnych do naliczania wynagrodzeń.</w:t>
      </w:r>
      <w:r/>
    </w:p>
    <w:p>
      <w:pPr>
        <w:pStyle w:val="165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Przekazywanie danych płacowych do księgowości lub jednostki obsługującej.</w:t>
      </w:r>
      <w:r/>
    </w:p>
    <w:p>
      <w:pPr>
        <w:pStyle w:val="165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Przygotowywanie informacji dotyczących dodatków, nagród, odpraw, ekwiwalentów i innych świadczeń pracowniczych.</w:t>
      </w:r>
      <w:r/>
    </w:p>
    <w:p>
      <w:pPr>
        <w:pStyle w:val="165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Prowadzenie dokumentacji dotyczącej dodatkowego wynagrodzenia rocznego, tzw. „trzynastki”.</w:t>
      </w:r>
      <w:r/>
    </w:p>
    <w:p>
      <w:pPr>
        <w:pStyle w:val="165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Weryfikowanie danych kadrowych mających wpływ na wynagrodzenie pracowników.</w:t>
      </w:r>
      <w:r/>
    </w:p>
    <w:p>
      <w:pPr>
        <w:pStyle w:val="165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Współpraca przy sporządzaniu zestawień dotyczących wynagrodzeń i zatrudnienia.</w:t>
      </w:r>
      <w:r/>
    </w:p>
    <w:p>
      <w:pPr>
        <w:pStyle w:val="165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Przygotowywanie danych kadrowych do sprawozdań, analiz i wykazów na potrzeby dyrektora szkoły, organu prowadzącego oraz innych uprawnionych instytucji.</w:t>
      </w:r>
      <w:r/>
    </w:p>
    <w:p>
      <w:pPr>
        <w:pStyle w:val="165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Współpraca z dyrektorem szkoły, księgowością, organem prowadzącym oraz innymi instytucjami w zakresie spraw kadrowo-płacowych.</w:t>
      </w:r>
      <w:r/>
    </w:p>
    <w:p>
      <w:pPr>
        <w:pStyle w:val="165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Obsługa dokumentacji związanej z Zakładowym Funduszem Świadczeń Socjalnych w zakresie powierzonym przez dyrektora szkoły.</w:t>
      </w:r>
      <w:r/>
    </w:p>
    <w:p>
      <w:pPr>
        <w:pStyle w:val="165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Przekazywanie dokumentacji kadrowej do zakładowego archiwum.</w:t>
      </w:r>
      <w:r/>
    </w:p>
    <w:p>
      <w:pPr>
        <w:pStyle w:val="165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Przestrzeganie Regulaminu Pracy, przepisów BHP i ppoż.</w:t>
      </w:r>
      <w:r/>
    </w:p>
    <w:p>
      <w:pPr>
        <w:pStyle w:val="165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Przestrzeganie przepisów z zakresu ochrony danych osobowych zgodnie z udzielonym upoważnieniem.</w:t>
      </w:r>
      <w:r/>
    </w:p>
    <w:p>
      <w:pPr>
        <w:pStyle w:val="165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Wykonywanie innych czynności i poleceń służbowych zleconych przez dyrektora szkoły, związanych z zakresem stanowiska.</w:t>
      </w:r>
      <w:r/>
    </w:p>
    <w:p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6. Informacje o warunkach pracy</w:t>
      </w:r>
      <w:r>
        <w:rPr>
          <w:sz w:val="28"/>
          <w:szCs w:val="28"/>
        </w:rPr>
      </w:r>
    </w:p>
    <w:p>
      <w:pPr>
        <w:pStyle w:val="165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Praca wykonywana będzie w budynku Szkoły Podstawowej nr 3 im. Jana Brzechwy w Goleniowie.</w:t>
      </w:r>
      <w:r/>
    </w:p>
    <w:p>
      <w:pPr>
        <w:pStyle w:val="165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Stanowisko pracy wyposażone jest w komputer oraz inne urządzenia biurowe.</w:t>
      </w:r>
      <w:r/>
    </w:p>
    <w:p>
      <w:pPr>
        <w:pStyle w:val="165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Praca związana jest z obsługą monitora ekranowego.</w:t>
      </w:r>
      <w:r/>
    </w:p>
    <w:p>
      <w:pPr>
        <w:pStyle w:val="165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Większość czynności wykonywana jest w pozycji siedzącej.</w:t>
      </w:r>
      <w:r/>
    </w:p>
    <w:p>
      <w:pPr>
        <w:pStyle w:val="165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Praca wymaga dokładności, koncentracji, terminowości oraz bieżącej obsługi dokumentacji.</w:t>
      </w:r>
      <w:r/>
    </w:p>
    <w:p>
      <w:pPr>
        <w:pStyle w:val="165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Stanowisko wymaga kontaktu z pracownikami szkoły, dyrektorem, księgowością, organem prowadzącym oraz instytucjami zewnętrznymi.</w:t>
      </w:r>
      <w:r/>
    </w:p>
    <w:p>
      <w:pPr>
        <w:pStyle w:val="165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Wysiłek związany z wykonywaniem pracy ma głównie charakter umysłowy.</w:t>
      </w:r>
      <w:r/>
    </w:p>
    <w:p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7. Oferujemy</w:t>
      </w:r>
      <w:r>
        <w:rPr>
          <w:sz w:val="28"/>
          <w:szCs w:val="28"/>
        </w:rPr>
      </w:r>
    </w:p>
    <w:p>
      <w:pPr>
        <w:pStyle w:val="16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Zatrudnienie w wymiarze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1/2 etatu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</w:t>
      </w:r>
      <w:r/>
    </w:p>
    <w:p>
      <w:pPr>
        <w:pStyle w:val="16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Pracę w szkole publicznej.</w:t>
      </w:r>
      <w:r/>
    </w:p>
    <w:p>
      <w:pPr>
        <w:pStyle w:val="16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Stabilne warunki zatrudnienia.</w:t>
      </w:r>
      <w:r/>
    </w:p>
    <w:p>
      <w:pPr>
        <w:pStyle w:val="16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Wynagrodzenie zgodne z obowiązującymi przepisami.</w:t>
      </w:r>
      <w:r/>
    </w:p>
    <w:p>
      <w:pPr>
        <w:pStyle w:val="16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Dodatkowe wynagrodzenie roczne, tzw.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„trzynastkę”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 zgodnie z obowiązującymi przepisami.</w:t>
      </w:r>
      <w:r/>
    </w:p>
    <w:p>
      <w:pPr>
        <w:pStyle w:val="16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Możliwość korzystania ze świadczeń z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Zakładowego Funduszu Świadczeń Socjalnych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</w:t>
      </w:r>
      <w:r/>
    </w:p>
    <w:p>
      <w:pPr>
        <w:pStyle w:val="16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Możliwość udziału w szkoleniach związanych z wykonywanymi zadaniami.</w:t>
      </w:r>
      <w:r/>
    </w:p>
    <w:p>
      <w:pPr>
        <w:pStyle w:val="16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Wsparcie organizacyjne na stanowisku pracy.</w:t>
      </w:r>
      <w:r/>
    </w:p>
    <w:p>
      <w:pPr>
        <w:pStyle w:val="16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Pracę w zespole administracyjno-obsługowym szkoły.</w:t>
      </w:r>
      <w:r/>
    </w:p>
    <w:p>
      <w:pPr>
        <w:pStyle w:val="16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Możliwość zdobywania i rozwijania doświadczenia w administracji oświatowej.</w:t>
      </w:r>
      <w:r/>
    </w:p>
    <w:p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8. Wymagane dokumenty</w:t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Na etapie składania ofert kandydaci proszeni są o złożenie:</w:t>
      </w:r>
      <w:r/>
    </w:p>
    <w:p>
      <w:pPr>
        <w:pStyle w:val="165"/>
        <w:numPr>
          <w:ilvl w:val="0"/>
          <w:numId w:val="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CV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</w:t>
      </w:r>
      <w:r/>
    </w:p>
    <w:p>
      <w:pPr>
        <w:pStyle w:val="165"/>
        <w:numPr>
          <w:ilvl w:val="0"/>
          <w:numId w:val="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Zgody na przetwarzanie danych osobowych do celów rekrutacji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Wybrany kandydat / wybrana kandydatka przed zatrudnieniem lub na wezwanie pracodawcy będzie zobowiązany/zobowiązana do przedłożenia dokumentów potwierdzających spełnianie wymagań niezbędnych, w szczególności dokumentów potwierdzających wykształcenie, staż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pracy oraz wymaganych oświadczeń.</w:t>
      </w:r>
      <w:r/>
    </w:p>
    <w:p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9. Termin i miejsce składania dokumentów</w:t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Dokumenty aplikacyjne należy składać w sekretariacie szkoły: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Szkoła Podstawowa nr 3 im. Jana Brzechwy w Goleniowie</w:t>
        <w:br/>
        <w:t xml:space="preserve">ul. Jodłowa 33</w:t>
        <w:br/>
        <w:t xml:space="preserve">72-100 Goleniów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lub przesłać drogą elektroniczną na adres: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/>
      <w:hyperlink r:id="rId10" w:tooltip="mailto:sekretariat@sp3goleniow.pl" w:history="1">
        <w:r>
          <w:rPr>
            <w:rStyle w:val="187"/>
            <w:rFonts w:ascii="Times New Roman" w:hAnsi="Times New Roman" w:eastAsia="Times New Roman" w:cs="Times New Roman"/>
            <w:b/>
            <w:color w:val="0000ee"/>
            <w:sz w:val="24"/>
            <w:u w:val="single"/>
          </w:rPr>
          <w:t xml:space="preserve">sekretariat@sp3goleniow.pl</w:t>
        </w:r>
      </w:hyperlink>
      <w:r/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Termin składania dokumentów: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do dnia 7 września 2026 r. do godz. 12.00.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Dokumenty składane w formie papierowej należy złożyć w zaklejonej kopercie z dopiskiem: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„Nabór na stanowisko referenta ds. kadr i płac w Szkole Podstawowej nr 3 im. Jana Brzechwy w Goleniowie”.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Decyduje data wpływu dokumentów do szkoły.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Dokumenty, które wpłyną po terminie, nie będą rozpatrywane.</w:t>
      </w:r>
      <w:r/>
    </w:p>
    <w:p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10. Informacje o przebiegu naboru</w:t>
      </w:r>
      <w:r>
        <w:rPr>
          <w:sz w:val="28"/>
          <w:szCs w:val="28"/>
        </w:rPr>
      </w:r>
    </w:p>
    <w:p>
      <w:pPr>
        <w:pStyle w:val="165"/>
        <w:numPr>
          <w:ilvl w:val="0"/>
          <w:numId w:val="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Otwarcie ofert nastąpi w dniu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8 września 2026 r.</w:t>
      </w:r>
      <w:r/>
    </w:p>
    <w:p>
      <w:pPr>
        <w:pStyle w:val="165"/>
        <w:numPr>
          <w:ilvl w:val="0"/>
          <w:numId w:val="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Rozmowy kwalifikacyjne z wybranymi kandydatami zostaną przeprowadzone w terminie ustalonym telefonicznie.</w:t>
      </w:r>
      <w:r/>
    </w:p>
    <w:p>
      <w:pPr>
        <w:pStyle w:val="165"/>
        <w:numPr>
          <w:ilvl w:val="0"/>
          <w:numId w:val="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Dyrektor szkoły zastrzega sobie możliwość kontaktu wyłącznie z kandydatami spełniającymi wymagania formalne lub wybranymi do kolejnego etapu naboru.</w:t>
      </w:r>
      <w:r/>
    </w:p>
    <w:p>
      <w:pPr>
        <w:pStyle w:val="165"/>
        <w:numPr>
          <w:ilvl w:val="0"/>
          <w:numId w:val="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Informacja o wyniku naboru zostanie opublikowana w Biuletynie Informacji Publicznej Szkoły Podstawowej nr 3 im. Jana Brzechwy w Goleniowie oraz na tablicy informacyjnej szkoły.</w:t>
      </w:r>
      <w:r/>
    </w:p>
    <w:p>
      <w:pPr>
        <w:pStyle w:val="165"/>
        <w:numPr>
          <w:ilvl w:val="0"/>
          <w:numId w:val="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Dokumenty kandydatów niezakwalifikowanych będą przechowywane przez okres 3 miesięcy od zakończenia naboru, a następnie zostaną zniszczone.</w:t>
      </w:r>
      <w:r/>
    </w:p>
    <w:p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11. Klauzula informacyjna dotycząca przetwarzania danych osobowych</w:t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Administratorem danych osobowych kandydatów jest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Szkoła Podstawowa nr 3 im. Jana Brzechwy w Goleniowie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 ul. Jodłowa 33, 72-100 Goleniów.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Dane osobowe kandydatów będą przetwarzane w celu przeprowadzenia naboru na stanowisko referenta ds. kadr i płac, zgodnie z obowiązującymi przepisami prawa pracy, przepisami dotyczącymi pracowników samorządowych oraz przepisami o ochronie danych osobowych.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Inspektorem ochrony danych w Szkole Podstawowej nr 3 im. Jana Brzechwy w Goleniowie jest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Bartosz Kaniuk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 e-mail: </w:t>
      </w:r>
      <w:hyperlink r:id="rId11" w:tooltip="mailto:bkaniuk@proinspektor.pl" w:history="1">
        <w:r>
          <w:rPr>
            <w:rStyle w:val="187"/>
            <w:rFonts w:ascii="Times New Roman" w:hAnsi="Times New Roman" w:eastAsia="Times New Roman" w:cs="Times New Roman"/>
            <w:b/>
            <w:color w:val="0000ee"/>
            <w:sz w:val="24"/>
            <w:u w:val="single"/>
          </w:rPr>
          <w:t xml:space="preserve">bkaniuk@proinspektor.pl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Kandydatowi przysługuje prawo dostępu do treści swoich danych, ich sprostowania, ograniczenia przetwarzania oraz inne prawa wynikające z przepisów o ochronie danych osobowych.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Podanie danych osobowych jest dobrowolne, jednak niezbędne do udziału w naborze.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right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Goleniów, dnia 25 sierpnia 2026 r.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right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Dyrektor Szkoły Podstawowej nr 3</w:t>
        <w:br/>
        <w:t xml:space="preserve">im. Jana Brzechwy w Goleniowie</w:t>
      </w:r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417" w:right="1417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E42EE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469"/>
      </w:pPr>
      <w:rPr/>
      <w:start w:val="1"/>
      <w:suff w:val="tab"/>
    </w:lvl>
  </w:abstractNum>
  <w:abstractNum w:abstractNumId="1">
    <w:nsid w:val="784F4CBB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469"/>
      </w:pPr>
      <w:rPr/>
      <w:start w:val="1"/>
      <w:suff w:val="tab"/>
    </w:lvl>
  </w:abstractNum>
  <w:abstractNum w:abstractNumId="2">
    <w:nsid w:val="774B4F0F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469"/>
      </w:pPr>
      <w:rPr/>
      <w:start w:val="1"/>
      <w:suff w:val="tab"/>
    </w:lvl>
  </w:abstractNum>
  <w:abstractNum w:abstractNumId="3">
    <w:nsid w:val="6661FAD2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469"/>
      </w:pPr>
      <w:rPr/>
      <w:start w:val="1"/>
      <w:suff w:val="tab"/>
    </w:lvl>
  </w:abstractNum>
  <w:abstractNum w:abstractNumId="4">
    <w:nsid w:val="5D591998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469"/>
      </w:pPr>
      <w:rPr/>
      <w:start w:val="1"/>
      <w:suff w:val="tab"/>
    </w:lvl>
  </w:abstractNum>
  <w:abstractNum w:abstractNumId="5">
    <w:nsid w:val="6EF0B7AB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469"/>
      </w:pPr>
      <w:rPr/>
      <w:start w:val="1"/>
      <w:suff w:val="tab"/>
    </w:lvl>
  </w:abstractNum>
  <w:abstractNum w:abstractNumId="6">
    <w:nsid w:val="74EC738E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469"/>
      </w:pPr>
      <w:rPr/>
      <w:start w:val="1"/>
      <w:suff w:val="tab"/>
    </w:lvl>
  </w:abstractNum>
  <w:abstractNum w:abstractNumId="7">
    <w:nsid w:val="69508FE6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46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5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5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5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5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6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6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6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65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65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6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character" w:styleId="665" w:default="1">
    <w:name w:val="Default Paragraph Font"/>
    <w:uiPriority w:val="1"/>
    <w:semiHidden/>
    <w:unhideWhenUsed/>
    <w:pPr>
      <w:pBdr/>
      <w:spacing/>
      <w:ind/>
    </w:pPr>
  </w:style>
  <w:style w:type="table" w:styleId="66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7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sekretariat@sp3goleniow.pl" TargetMode="External"/><Relationship Id="rId10" Type="http://schemas.openxmlformats.org/officeDocument/2006/relationships/hyperlink" Target="mailto:sekretariat@sp3goleniow.pl" TargetMode="External"/><Relationship Id="rId11" Type="http://schemas.openxmlformats.org/officeDocument/2006/relationships/hyperlink" Target="mailto:bkaniuk@proinspektor.pl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Kościńska</dc:creator>
  <cp:keywords/>
  <dc:description/>
  <cp:revision>4</cp:revision>
  <dcterms:created xsi:type="dcterms:W3CDTF">2026-08-25T07:57:00Z</dcterms:created>
  <dcterms:modified xsi:type="dcterms:W3CDTF">2026-08-25T09:49:13Z</dcterms:modified>
</cp:coreProperties>
</file>